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23" w:rsidRDefault="00CD5EBE" w:rsidP="0068210C">
      <w:pPr>
        <w:pStyle w:val="Overskrift2"/>
      </w:pPr>
      <w:r>
        <w:t>Ref</w:t>
      </w:r>
      <w:r w:rsidR="00894C88">
        <w:t>erat fra terminlistemøte Gardermoen 19 10</w:t>
      </w:r>
      <w:r>
        <w:t xml:space="preserve"> 2016</w:t>
      </w:r>
    </w:p>
    <w:p w:rsidR="0068210C" w:rsidRPr="0068210C" w:rsidRDefault="0068210C" w:rsidP="0068210C"/>
    <w:p w:rsidR="00615E1B" w:rsidRDefault="0021737C">
      <w:r>
        <w:t>Sted</w:t>
      </w:r>
      <w:r w:rsidR="00C80BB5">
        <w:t xml:space="preserve">: </w:t>
      </w:r>
      <w:r w:rsidR="00894C88">
        <w:t>Gardermoen</w:t>
      </w:r>
      <w:r w:rsidR="00C80BB5">
        <w:tab/>
      </w:r>
      <w:r>
        <w:br/>
        <w:t>Dato</w:t>
      </w:r>
      <w:r w:rsidR="00894C88">
        <w:t>: 19.10</w:t>
      </w:r>
      <w:r w:rsidR="00C80BB5">
        <w:t>.2016</w:t>
      </w:r>
      <w:r>
        <w:br/>
        <w:t>Klokkestell</w:t>
      </w:r>
      <w:r w:rsidR="00C80BB5">
        <w:t>: 18.00-</w:t>
      </w:r>
      <w:r w:rsidR="00894C88">
        <w:t>21.00</w:t>
      </w:r>
      <w:r>
        <w:br/>
      </w:r>
      <w:r>
        <w:br/>
        <w:t>Til</w:t>
      </w:r>
      <w:r w:rsidR="00C80BB5">
        <w:t xml:space="preserve"> </w:t>
      </w:r>
      <w:r>
        <w:t xml:space="preserve">stede: Cato Karbøl (NCF), </w:t>
      </w:r>
      <w:r w:rsidR="00894C88">
        <w:t xml:space="preserve">Per Erik Mæhlum (NCF), </w:t>
      </w:r>
      <w:r w:rsidR="00D56BEF">
        <w:t xml:space="preserve">Per Arne Jakobsen (EQ Timing), </w:t>
      </w:r>
      <w:r w:rsidR="00894C88">
        <w:t>Egil Holstad (Øst), Jørn Michalsen (Øst), Tove Moan Andersen (Midt)</w:t>
      </w:r>
      <w:r w:rsidR="00DA2BE7">
        <w:t xml:space="preserve">, Stian Evensen (Nord), Solveig Skottene (Innland), Marton Digernes (Sør), Are Iversen (Vest) og Vidar </w:t>
      </w:r>
      <w:proofErr w:type="spellStart"/>
      <w:r w:rsidR="00DA2BE7">
        <w:t>Uthne</w:t>
      </w:r>
      <w:proofErr w:type="spellEnd"/>
      <w:r w:rsidR="00DA2BE7">
        <w:t xml:space="preserve"> (</w:t>
      </w:r>
      <w:proofErr w:type="spellStart"/>
      <w:r w:rsidR="00DA2BE7">
        <w:t>TeVeBu</w:t>
      </w:r>
      <w:proofErr w:type="spellEnd"/>
      <w:r w:rsidR="00DA2BE7">
        <w:t>).</w:t>
      </w:r>
    </w:p>
    <w:p w:rsidR="00DA2BE7" w:rsidRDefault="00DA2BE7"/>
    <w:p w:rsidR="00DA2BE7" w:rsidRDefault="00DA2BE7" w:rsidP="00DA2BE7">
      <w:pPr>
        <w:pStyle w:val="Overskrift3"/>
      </w:pPr>
      <w:r>
        <w:t>Fellesmøte for terminlisteansvarlige</w:t>
      </w:r>
    </w:p>
    <w:p w:rsidR="00DA2BE7" w:rsidRDefault="00DA2BE7" w:rsidP="00DA2BE7"/>
    <w:p w:rsidR="00956AC2" w:rsidRPr="003F725B" w:rsidRDefault="00956AC2" w:rsidP="003F725B">
      <w:pPr>
        <w:pStyle w:val="Listeavsnitt"/>
        <w:numPr>
          <w:ilvl w:val="0"/>
          <w:numId w:val="11"/>
        </w:numPr>
        <w:rPr>
          <w:b/>
        </w:rPr>
      </w:pPr>
      <w:r w:rsidRPr="003F725B">
        <w:rPr>
          <w:b/>
        </w:rPr>
        <w:t>EQ Timing</w:t>
      </w:r>
    </w:p>
    <w:p w:rsidR="00956AC2" w:rsidRDefault="00956AC2" w:rsidP="00DA2BE7">
      <w:r>
        <w:t>Per Arne går gjennom elementer som ble tatt opp fra møtet i 2015. Ritt kan godkjennes for ulike øvelser, man får ikke like hyppige mail. Det er laget snapshot fra endinger på arrangementene. Det er mulig å sende email</w:t>
      </w:r>
      <w:r w:rsidR="00AA372D">
        <w:t xml:space="preserve"> til arrangørene.</w:t>
      </w:r>
    </w:p>
    <w:p w:rsidR="00EC21A1" w:rsidRDefault="00EC21A1" w:rsidP="00EC21A1">
      <w:r>
        <w:t>-</w:t>
      </w:r>
      <w:r>
        <w:rPr>
          <w:sz w:val="14"/>
          <w:szCs w:val="14"/>
        </w:rPr>
        <w:t>         </w:t>
      </w:r>
      <w:r>
        <w:rPr>
          <w:rStyle w:val="apple-converted-space"/>
          <w:color w:val="212121"/>
          <w:sz w:val="14"/>
          <w:szCs w:val="14"/>
        </w:rPr>
        <w:t> </w:t>
      </w:r>
      <w:r>
        <w:t>Nedre aldersgrense på øvelse (sak fra i fjor som ble glemt)</w:t>
      </w:r>
    </w:p>
    <w:p w:rsidR="00EC21A1" w:rsidRDefault="00EC21A1" w:rsidP="00EC21A1">
      <w:r>
        <w:t>-</w:t>
      </w:r>
      <w:r>
        <w:rPr>
          <w:sz w:val="14"/>
          <w:szCs w:val="14"/>
        </w:rPr>
        <w:t>         </w:t>
      </w:r>
      <w:r>
        <w:rPr>
          <w:rStyle w:val="apple-converted-space"/>
          <w:color w:val="212121"/>
          <w:sz w:val="14"/>
          <w:szCs w:val="14"/>
        </w:rPr>
        <w:t> </w:t>
      </w:r>
      <w:r>
        <w:t xml:space="preserve">Rittgodkjenning: Endre utlisting slik at alle ritt vises (mulighet for å </w:t>
      </w:r>
      <w:proofErr w:type="spellStart"/>
      <w:r>
        <w:t>scrolle</w:t>
      </w:r>
      <w:proofErr w:type="spellEnd"/>
      <w:r>
        <w:t xml:space="preserve"> opp og ned uten å måtte bla side-side)</w:t>
      </w:r>
    </w:p>
    <w:p w:rsidR="00EC21A1" w:rsidRDefault="00EC21A1" w:rsidP="00EC21A1">
      <w:r>
        <w:t>-</w:t>
      </w:r>
      <w:r>
        <w:rPr>
          <w:sz w:val="14"/>
          <w:szCs w:val="14"/>
        </w:rPr>
        <w:t>         </w:t>
      </w:r>
      <w:r>
        <w:rPr>
          <w:rStyle w:val="apple-converted-space"/>
          <w:color w:val="212121"/>
          <w:sz w:val="14"/>
          <w:szCs w:val="14"/>
        </w:rPr>
        <w:t> </w:t>
      </w:r>
      <w:r>
        <w:t>Fikse slik at man kommer tilbake til samme sted som man var hvis man har vært inne på detaljer</w:t>
      </w:r>
    </w:p>
    <w:p w:rsidR="00EC21A1" w:rsidRDefault="00EC21A1" w:rsidP="00EC21A1">
      <w:r>
        <w:t>-</w:t>
      </w:r>
      <w:r>
        <w:rPr>
          <w:sz w:val="14"/>
          <w:szCs w:val="14"/>
        </w:rPr>
        <w:t>         </w:t>
      </w:r>
      <w:r>
        <w:rPr>
          <w:rStyle w:val="apple-converted-space"/>
          <w:color w:val="212121"/>
          <w:sz w:val="14"/>
          <w:szCs w:val="14"/>
        </w:rPr>
        <w:t> </w:t>
      </w:r>
      <w:r>
        <w:t xml:space="preserve">Kopiering av ritt – pass på at kontaktpersoner blir den som har opprettet rittet når det kopieres (ble problem JH Rittet </w:t>
      </w:r>
      <w:proofErr w:type="spellStart"/>
      <w:r>
        <w:t>pga</w:t>
      </w:r>
      <w:proofErr w:type="spellEnd"/>
      <w:r>
        <w:t xml:space="preserve"> sammenslåing av Elverum CK og JH)</w:t>
      </w:r>
      <w:r>
        <w:t>. Man kan</w:t>
      </w:r>
      <w:r>
        <w:t xml:space="preserve"> si på terminlistemøte som regionene skal ha at dersom man kopierer arrangementet må kontaktinformasjonen stemme og oppdateres dersom dette er nødvendig. </w:t>
      </w:r>
    </w:p>
    <w:p w:rsidR="00EC21A1" w:rsidRDefault="00EC21A1" w:rsidP="00EC21A1">
      <w:r>
        <w:t>-</w:t>
      </w:r>
      <w:r>
        <w:rPr>
          <w:sz w:val="14"/>
          <w:szCs w:val="14"/>
        </w:rPr>
        <w:t>         </w:t>
      </w:r>
      <w:r>
        <w:rPr>
          <w:rStyle w:val="apple-converted-space"/>
          <w:color w:val="212121"/>
          <w:sz w:val="14"/>
          <w:szCs w:val="14"/>
        </w:rPr>
        <w:t> </w:t>
      </w:r>
      <w:r>
        <w:t>Legg til visning av logg slik at man ser hvem som har godkjent et ritt.</w:t>
      </w:r>
    </w:p>
    <w:p w:rsidR="00EC21A1" w:rsidRDefault="00EC21A1" w:rsidP="00EC21A1">
      <w:r>
        <w:t>-</w:t>
      </w:r>
      <w:r>
        <w:rPr>
          <w:sz w:val="14"/>
          <w:szCs w:val="14"/>
        </w:rPr>
        <w:t>         </w:t>
      </w:r>
      <w:r>
        <w:rPr>
          <w:rStyle w:val="apple-converted-space"/>
          <w:color w:val="212121"/>
          <w:sz w:val="14"/>
          <w:szCs w:val="14"/>
        </w:rPr>
        <w:t> </w:t>
      </w:r>
      <w:r>
        <w:t>Legg til mulighet for å knytte kommisærer til ritt (flere).  En kan markeres som sjefskommisær.  Vises i terminliste detaljer.</w:t>
      </w:r>
    </w:p>
    <w:p w:rsidR="00EC21A1" w:rsidRDefault="00EC21A1" w:rsidP="00EC21A1">
      <w:r>
        <w:t>-</w:t>
      </w:r>
      <w:r>
        <w:rPr>
          <w:sz w:val="14"/>
          <w:szCs w:val="14"/>
        </w:rPr>
        <w:t>         </w:t>
      </w:r>
      <w:r>
        <w:rPr>
          <w:rStyle w:val="apple-converted-space"/>
          <w:color w:val="212121"/>
          <w:sz w:val="14"/>
          <w:szCs w:val="14"/>
        </w:rPr>
        <w:t> </w:t>
      </w:r>
      <w:r>
        <w:t>Lag eget bilde for Kommisæransvarlig på samme måte som terminlisteansvarlig slik at han kan se hvilke ritt som mangler kommisær.</w:t>
      </w:r>
    </w:p>
    <w:p w:rsidR="00EC21A1" w:rsidRDefault="00EC21A1" w:rsidP="00EC21A1">
      <w:r>
        <w:t>-</w:t>
      </w:r>
      <w:r>
        <w:rPr>
          <w:sz w:val="14"/>
          <w:szCs w:val="14"/>
        </w:rPr>
        <w:t>         </w:t>
      </w:r>
      <w:r>
        <w:rPr>
          <w:rStyle w:val="apple-converted-space"/>
          <w:color w:val="212121"/>
          <w:sz w:val="14"/>
          <w:szCs w:val="14"/>
        </w:rPr>
        <w:t> </w:t>
      </w:r>
      <w:r>
        <w:t>Skal ikke kunne opprette arrangement uten at det er lagt inn priser.</w:t>
      </w:r>
    </w:p>
    <w:p w:rsidR="00DD075C" w:rsidRDefault="00DD075C" w:rsidP="00DA2BE7">
      <w:r>
        <w:lastRenderedPageBreak/>
        <w:t>Mange opplever at de må godkjenne hele tiden og man opplever at d</w:t>
      </w:r>
      <w:r w:rsidR="00B2386A">
        <w:t xml:space="preserve">et skjer i kort tid før rittet. Enderinger er gjort slik at man kun får påminnelse en gang i uken med opprettelse av arrangement. </w:t>
      </w:r>
    </w:p>
    <w:p w:rsidR="00E36893" w:rsidRDefault="00DD075C" w:rsidP="00DA2BE7">
      <w:r>
        <w:t>Per Arne foreslår at når terminlisteansvarlige godkjenner aktive ritt vil kommisæransvarlig bli varslet og legge inn kom</w:t>
      </w:r>
      <w:r w:rsidR="00E36893">
        <w:t xml:space="preserve">misærer som </w:t>
      </w:r>
      <w:proofErr w:type="spellStart"/>
      <w:r w:rsidR="00E36893">
        <w:t>resurser</w:t>
      </w:r>
      <w:proofErr w:type="spellEnd"/>
      <w:r w:rsidR="00E36893">
        <w:t xml:space="preserve"> til rittet og at det vises på terminlisten. Han vises med egen farge dersom han er opptatt med et ritt på høyere nivå</w:t>
      </w:r>
    </w:p>
    <w:p w:rsidR="00956AC2" w:rsidRDefault="00E36893" w:rsidP="00DA2BE7">
      <w:r>
        <w:t>I år kom det lokale rittoppsettet før d</w:t>
      </w:r>
      <w:r w:rsidR="00B2386A">
        <w:t>et nasjonale og det holder ikke og forbundet skal gjøre dette bedre.</w:t>
      </w:r>
    </w:p>
    <w:p w:rsidR="00E36893" w:rsidRDefault="00E36893" w:rsidP="00DA2BE7">
      <w:r>
        <w:t xml:space="preserve">Vi ser på at </w:t>
      </w:r>
      <w:r w:rsidR="00491998">
        <w:t xml:space="preserve">de som har dispensasjon blir meldt på i den sin </w:t>
      </w:r>
      <w:r w:rsidR="00B2386A">
        <w:t>originale</w:t>
      </w:r>
      <w:r w:rsidR="00491998">
        <w:t xml:space="preserve"> klasse. Det blir sett på en løsning på om dette kan implementeres i lisensreglementet</w:t>
      </w:r>
      <w:r w:rsidR="00B2386A">
        <w:t>, men her må et bedre system utvikles.</w:t>
      </w:r>
    </w:p>
    <w:p w:rsidR="00491998" w:rsidRDefault="00491998" w:rsidP="00DA2BE7">
      <w:r>
        <w:t>Mange opplever at arrangører ikke har kunnskap om de ulike kravene og de ulike nivåene av ritt. Det er mange eksempler på arrangører som velger feil. Det blir foreslått at dette informeres</w:t>
      </w:r>
      <w:r w:rsidR="004B1D25">
        <w:t xml:space="preserve"> om på terminlistemøte for klubbene eller at NCF arrangerer kurs. Det er ofte de som kan det som møter på kurs og det oppfordres at de som har feil må pushes for å være med.</w:t>
      </w:r>
    </w:p>
    <w:p w:rsidR="002F048B" w:rsidRDefault="004B1D25" w:rsidP="00DA2BE7">
      <w:r>
        <w:t>Det er flott at man følger med på hvilke priser og distanser som er på ritt. Dette vises dersom man melder seg på EQ Timing må man fylle inn pris og distanse. Fullfør knappen vil v</w:t>
      </w:r>
      <w:r w:rsidR="00B62DAA">
        <w:t>ære går før dette er fulgt inn.</w:t>
      </w:r>
      <w:r>
        <w:br/>
      </w:r>
      <w:r>
        <w:br/>
      </w:r>
      <w:r w:rsidR="00DE6053">
        <w:t>Det er gode tilbakemeldinger på tiltakene som ble gjort fra møtet i 2015.</w:t>
      </w:r>
    </w:p>
    <w:p w:rsidR="00EC21A1" w:rsidRDefault="00EC21A1" w:rsidP="00DA2BE7"/>
    <w:p w:rsidR="002F048B" w:rsidRPr="003F725B" w:rsidRDefault="002F048B" w:rsidP="003F725B">
      <w:pPr>
        <w:pStyle w:val="Listeavsnitt"/>
        <w:numPr>
          <w:ilvl w:val="0"/>
          <w:numId w:val="10"/>
        </w:numPr>
        <w:rPr>
          <w:b/>
        </w:rPr>
      </w:pPr>
      <w:r w:rsidRPr="003F725B">
        <w:rPr>
          <w:b/>
        </w:rPr>
        <w:t>Tidsplanen</w:t>
      </w:r>
    </w:p>
    <w:p w:rsidR="002F048B" w:rsidRDefault="002F048B" w:rsidP="00DA2BE7">
      <w:r>
        <w:t>Identisk fra i fjor. Vi har kortere tid å jobbe på. Vi mangler en del arrangører og vi håper at de kommer inn snart. Terminlistearrangører oppfordres til å ta kontakt med potensielle arrangører, det vil også NCF gjøre.</w:t>
      </w:r>
    </w:p>
    <w:p w:rsidR="002F048B" w:rsidRDefault="002F048B" w:rsidP="00DA2BE7">
      <w:r>
        <w:t xml:space="preserve">Man må prøve å styre turrittene, men de er bestemt av markedet. </w:t>
      </w:r>
    </w:p>
    <w:p w:rsidR="00FA6449" w:rsidRDefault="00FA6449" w:rsidP="00DA2BE7">
      <w:r>
        <w:t xml:space="preserve">Oversikt over </w:t>
      </w:r>
      <w:proofErr w:type="spellStart"/>
      <w:r>
        <w:t>rankingritt</w:t>
      </w:r>
      <w:proofErr w:type="spellEnd"/>
      <w:r>
        <w:t xml:space="preserve"> for 2016 blir også sendt ut før 23 nov</w:t>
      </w:r>
    </w:p>
    <w:p w:rsidR="00FA6449" w:rsidRDefault="00FA6449" w:rsidP="00DA2BE7">
      <w:r>
        <w:t>Gjennomgang av nasjonal sesongplan</w:t>
      </w:r>
      <w:r w:rsidR="00DF1B70">
        <w:t xml:space="preserve"> som settes opp fra NCF og sportslig avdeling. Den blir behandlet av styret og tilpasses UCI kalenderen.</w:t>
      </w:r>
    </w:p>
    <w:p w:rsidR="00DF1B70" w:rsidRDefault="00DF1B70" w:rsidP="00DA2BE7">
      <w:r>
        <w:t>I lande</w:t>
      </w:r>
      <w:r w:rsidR="00B2386A">
        <w:t>vei har man implementert en rull</w:t>
      </w:r>
      <w:r>
        <w:t xml:space="preserve">eringsmodell hvor mesterskap går på tur i regionene og man arrangerer </w:t>
      </w:r>
      <w:proofErr w:type="spellStart"/>
      <w:r>
        <w:t>NorgesCup</w:t>
      </w:r>
      <w:proofErr w:type="spellEnd"/>
      <w:r>
        <w:t xml:space="preserve"> året før. </w:t>
      </w:r>
      <w:r w:rsidR="00B2386A">
        <w:t xml:space="preserve">Dette ønskes å videreføres og man håper at </w:t>
      </w:r>
      <w:proofErr w:type="spellStart"/>
      <w:r w:rsidR="00B2386A">
        <w:t>TeVeBu</w:t>
      </w:r>
      <w:proofErr w:type="spellEnd"/>
      <w:r w:rsidR="00B2386A">
        <w:t xml:space="preserve"> kan arrangere </w:t>
      </w:r>
      <w:proofErr w:type="spellStart"/>
      <w:r w:rsidR="00B2386A">
        <w:t>NorgesCup</w:t>
      </w:r>
      <w:proofErr w:type="spellEnd"/>
      <w:r w:rsidR="00B2386A">
        <w:t xml:space="preserve"> i 2017 og NM i 2018. Region Øst ønsker NM i 2019. </w:t>
      </w:r>
      <w:r>
        <w:br/>
      </w:r>
      <w:r>
        <w:br/>
      </w:r>
      <w:r>
        <w:lastRenderedPageBreak/>
        <w:t xml:space="preserve">Regional sesongplan består av ritt som ikke er nasjonale og godkjennes og koordineres  i regionen. </w:t>
      </w:r>
    </w:p>
    <w:p w:rsidR="00DF1B70" w:rsidRDefault="00DF1B70" w:rsidP="00DA2BE7">
      <w:r>
        <w:t>Sjekkes opp med Per Arne, dersom man velger klubbritt får man opp info om hva som gjelder.</w:t>
      </w:r>
    </w:p>
    <w:p w:rsidR="00DF1B70" w:rsidRDefault="00DF1B70" w:rsidP="00DA2BE7">
      <w:r>
        <w:t>Dersom man finner et ritt som ikke ligger inne i terminlisten kan dette følges opp eller så skal dette informeres til Per Erik i NCF. Han vil kontakte arrangøren.</w:t>
      </w:r>
    </w:p>
    <w:p w:rsidR="00DF1B70" w:rsidRDefault="00CC27EA" w:rsidP="00DA2BE7">
      <w:r>
        <w:t>Det oppfordres for at før terminlistemøtet legger man inn en søknad og oppretter et arrangement slik at man har informasjonen og at datoen kan endres</w:t>
      </w:r>
      <w:r w:rsidR="0003773B">
        <w:t>.</w:t>
      </w:r>
    </w:p>
    <w:p w:rsidR="0003773B" w:rsidRDefault="0003773B" w:rsidP="00DA2BE7">
      <w:r>
        <w:t xml:space="preserve">Det skal ikke være </w:t>
      </w:r>
      <w:proofErr w:type="spellStart"/>
      <w:r>
        <w:t>barneritt</w:t>
      </w:r>
      <w:proofErr w:type="spellEnd"/>
      <w:r>
        <w:t xml:space="preserve"> på </w:t>
      </w:r>
      <w:proofErr w:type="spellStart"/>
      <w:r>
        <w:t>turritt</w:t>
      </w:r>
      <w:proofErr w:type="spellEnd"/>
    </w:p>
    <w:p w:rsidR="0003773B" w:rsidRDefault="0003773B" w:rsidP="00DA2BE7">
      <w:r>
        <w:t xml:space="preserve">Listen over arrangører som har noe økonomisk utestående </w:t>
      </w:r>
      <w:r w:rsidR="00AC0822">
        <w:t>må være klar i november slik at dette kan sjekkes før rittet godkjennes.</w:t>
      </w:r>
    </w:p>
    <w:p w:rsidR="005F15E2" w:rsidRPr="005F15E2" w:rsidRDefault="005F15E2" w:rsidP="005F15E2">
      <w:pPr>
        <w:pStyle w:val="Listeavsnitt"/>
        <w:numPr>
          <w:ilvl w:val="0"/>
          <w:numId w:val="9"/>
        </w:numPr>
        <w:rPr>
          <w:b/>
        </w:rPr>
      </w:pPr>
      <w:r w:rsidRPr="005F15E2">
        <w:rPr>
          <w:b/>
        </w:rPr>
        <w:t>Regionmesterskap for 2017</w:t>
      </w:r>
    </w:p>
    <w:p w:rsidR="005F15E2" w:rsidRDefault="005F15E2" w:rsidP="00DA2BE7">
      <w:r>
        <w:t>RM Landevei blir satt til 20 og 21 mai</w:t>
      </w:r>
    </w:p>
    <w:p w:rsidR="005F15E2" w:rsidRDefault="005F15E2" w:rsidP="00DA2BE7">
      <w:r>
        <w:t>RM Terreng blir satt til 9 og 10 september</w:t>
      </w:r>
    </w:p>
    <w:p w:rsidR="005F15E2" w:rsidRDefault="005F15E2" w:rsidP="00DA2BE7"/>
    <w:p w:rsidR="005F15E2" w:rsidRPr="005F15E2" w:rsidRDefault="005F15E2" w:rsidP="005F15E2">
      <w:pPr>
        <w:pStyle w:val="Listeavsnitt"/>
        <w:numPr>
          <w:ilvl w:val="0"/>
          <w:numId w:val="9"/>
        </w:numPr>
        <w:rPr>
          <w:b/>
        </w:rPr>
      </w:pPr>
      <w:r w:rsidRPr="005F15E2">
        <w:rPr>
          <w:b/>
        </w:rPr>
        <w:t>Status på lokale cuper</w:t>
      </w:r>
    </w:p>
    <w:p w:rsidR="005F15E2" w:rsidRDefault="005F15E2" w:rsidP="00DA2BE7">
      <w:r>
        <w:t xml:space="preserve">Region Sør har lokale cuper og Uno </w:t>
      </w:r>
      <w:proofErr w:type="spellStart"/>
      <w:r>
        <w:t>X</w:t>
      </w:r>
      <w:proofErr w:type="spellEnd"/>
      <w:r>
        <w:t xml:space="preserve"> landevei cup</w:t>
      </w:r>
    </w:p>
    <w:p w:rsidR="005F15E2" w:rsidRDefault="005F15E2" w:rsidP="00DA2BE7">
      <w:r>
        <w:t>Region innlandet har fått til GD cup i terreng</w:t>
      </w:r>
    </w:p>
    <w:p w:rsidR="005F15E2" w:rsidRDefault="003A7C04" w:rsidP="00DA2BE7">
      <w:r>
        <w:t xml:space="preserve">Region </w:t>
      </w:r>
      <w:proofErr w:type="spellStart"/>
      <w:r>
        <w:t>TeVeBu</w:t>
      </w:r>
      <w:proofErr w:type="spellEnd"/>
      <w:r>
        <w:t xml:space="preserve"> har </w:t>
      </w:r>
      <w:proofErr w:type="spellStart"/>
      <w:r>
        <w:t>TeVeBu</w:t>
      </w:r>
      <w:proofErr w:type="spellEnd"/>
      <w:r>
        <w:t xml:space="preserve"> C</w:t>
      </w:r>
      <w:bookmarkStart w:id="0" w:name="_GoBack"/>
      <w:bookmarkEnd w:id="0"/>
      <w:r w:rsidR="005F15E2">
        <w:t>up på landevei</w:t>
      </w:r>
    </w:p>
    <w:p w:rsidR="005F15E2" w:rsidRDefault="005F15E2" w:rsidP="00DA2BE7">
      <w:r>
        <w:t>Region Vest har regioncup med alle start som tellende</w:t>
      </w:r>
    </w:p>
    <w:p w:rsidR="005F15E2" w:rsidRDefault="005F15E2" w:rsidP="00DA2BE7">
      <w:r>
        <w:t>Region Midt er usikker på cuper</w:t>
      </w:r>
    </w:p>
    <w:p w:rsidR="005F15E2" w:rsidRDefault="005F15E2" w:rsidP="00DA2BE7">
      <w:r>
        <w:t>Region Nord har lokale cuper i Harstad, Tromsø, Alta og Bodø</w:t>
      </w:r>
    </w:p>
    <w:p w:rsidR="00DA2BE7" w:rsidRDefault="00DA2BE7"/>
    <w:sectPr w:rsidR="00DA2B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3A" w:rsidRDefault="000C133A" w:rsidP="00AD30F1">
      <w:pPr>
        <w:spacing w:before="0" w:after="0" w:line="240" w:lineRule="auto"/>
      </w:pPr>
      <w:r>
        <w:separator/>
      </w:r>
    </w:p>
  </w:endnote>
  <w:endnote w:type="continuationSeparator" w:id="0">
    <w:p w:rsidR="000C133A" w:rsidRDefault="000C133A" w:rsidP="00AD30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02372"/>
      <w:docPartObj>
        <w:docPartGallery w:val="Page Numbers (Bottom of Page)"/>
        <w:docPartUnique/>
      </w:docPartObj>
    </w:sdtPr>
    <w:sdtEndPr/>
    <w:sdtContent>
      <w:p w:rsidR="00AD30F1" w:rsidRDefault="00AD30F1">
        <w:pPr>
          <w:pStyle w:val="Bunntekst"/>
          <w:jc w:val="center"/>
        </w:pPr>
        <w:r>
          <w:fldChar w:fldCharType="begin"/>
        </w:r>
        <w:r>
          <w:instrText>PAGE   \* MERGEFORMAT</w:instrText>
        </w:r>
        <w:r>
          <w:fldChar w:fldCharType="separate"/>
        </w:r>
        <w:r w:rsidR="003A7C04">
          <w:rPr>
            <w:noProof/>
          </w:rPr>
          <w:t>2</w:t>
        </w:r>
        <w:r>
          <w:fldChar w:fldCharType="end"/>
        </w:r>
      </w:p>
    </w:sdtContent>
  </w:sdt>
  <w:p w:rsidR="00AD30F1" w:rsidRDefault="00AD30F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3A" w:rsidRDefault="000C133A" w:rsidP="00AD30F1">
      <w:pPr>
        <w:spacing w:before="0" w:after="0" w:line="240" w:lineRule="auto"/>
      </w:pPr>
      <w:r>
        <w:separator/>
      </w:r>
    </w:p>
  </w:footnote>
  <w:footnote w:type="continuationSeparator" w:id="0">
    <w:p w:rsidR="000C133A" w:rsidRDefault="000C133A" w:rsidP="00AD30F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739"/>
    <w:multiLevelType w:val="hybridMultilevel"/>
    <w:tmpl w:val="E76A743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5745A95"/>
    <w:multiLevelType w:val="hybridMultilevel"/>
    <w:tmpl w:val="5EA41CF0"/>
    <w:lvl w:ilvl="0" w:tplc="BE16F096">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3A27BE"/>
    <w:multiLevelType w:val="hybridMultilevel"/>
    <w:tmpl w:val="A740C462"/>
    <w:lvl w:ilvl="0" w:tplc="0AC4873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8B39B2"/>
    <w:multiLevelType w:val="hybridMultilevel"/>
    <w:tmpl w:val="515CCDF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E9775A"/>
    <w:multiLevelType w:val="hybridMultilevel"/>
    <w:tmpl w:val="466292C4"/>
    <w:lvl w:ilvl="0" w:tplc="52A4EE4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4B4C7E"/>
    <w:multiLevelType w:val="hybridMultilevel"/>
    <w:tmpl w:val="8E2CC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B8222D"/>
    <w:multiLevelType w:val="hybridMultilevel"/>
    <w:tmpl w:val="7C040EB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5B5C60"/>
    <w:multiLevelType w:val="hybridMultilevel"/>
    <w:tmpl w:val="2D6AAF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AB95AFB"/>
    <w:multiLevelType w:val="hybridMultilevel"/>
    <w:tmpl w:val="D062EFDC"/>
    <w:lvl w:ilvl="0" w:tplc="7CF401D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4368B2"/>
    <w:multiLevelType w:val="hybridMultilevel"/>
    <w:tmpl w:val="7708FF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846433F"/>
    <w:multiLevelType w:val="hybridMultilevel"/>
    <w:tmpl w:val="0F6E4F1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6"/>
  </w:num>
  <w:num w:numId="6">
    <w:abstractNumId w:val="10"/>
  </w:num>
  <w:num w:numId="7">
    <w:abstractNumId w:val="0"/>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BE"/>
    <w:rsid w:val="0003773B"/>
    <w:rsid w:val="000C133A"/>
    <w:rsid w:val="001825D9"/>
    <w:rsid w:val="001B22D9"/>
    <w:rsid w:val="001B25BB"/>
    <w:rsid w:val="001E7F57"/>
    <w:rsid w:val="0021737C"/>
    <w:rsid w:val="00251C9F"/>
    <w:rsid w:val="002554B9"/>
    <w:rsid w:val="00264266"/>
    <w:rsid w:val="002816A8"/>
    <w:rsid w:val="002842E7"/>
    <w:rsid w:val="002F048B"/>
    <w:rsid w:val="00345AF8"/>
    <w:rsid w:val="00360FA1"/>
    <w:rsid w:val="00394AAA"/>
    <w:rsid w:val="003A7C04"/>
    <w:rsid w:val="003F725B"/>
    <w:rsid w:val="00423CDD"/>
    <w:rsid w:val="00452274"/>
    <w:rsid w:val="00481223"/>
    <w:rsid w:val="00491998"/>
    <w:rsid w:val="004B1D25"/>
    <w:rsid w:val="004F5A80"/>
    <w:rsid w:val="005B5062"/>
    <w:rsid w:val="005C743C"/>
    <w:rsid w:val="005F15E2"/>
    <w:rsid w:val="00615CD2"/>
    <w:rsid w:val="00615E1B"/>
    <w:rsid w:val="00620C83"/>
    <w:rsid w:val="0068210C"/>
    <w:rsid w:val="00693FFA"/>
    <w:rsid w:val="006D10C0"/>
    <w:rsid w:val="00737BF5"/>
    <w:rsid w:val="00763AB0"/>
    <w:rsid w:val="00833BE1"/>
    <w:rsid w:val="008412C5"/>
    <w:rsid w:val="00894C88"/>
    <w:rsid w:val="008E0A33"/>
    <w:rsid w:val="00910A15"/>
    <w:rsid w:val="00956AC2"/>
    <w:rsid w:val="00A67370"/>
    <w:rsid w:val="00A81226"/>
    <w:rsid w:val="00AA372D"/>
    <w:rsid w:val="00AB4456"/>
    <w:rsid w:val="00AC0822"/>
    <w:rsid w:val="00AC1AD1"/>
    <w:rsid w:val="00AD30F1"/>
    <w:rsid w:val="00B2386A"/>
    <w:rsid w:val="00B62DAA"/>
    <w:rsid w:val="00C028F0"/>
    <w:rsid w:val="00C40C25"/>
    <w:rsid w:val="00C436BB"/>
    <w:rsid w:val="00C80BB5"/>
    <w:rsid w:val="00CC27EA"/>
    <w:rsid w:val="00CD5EBE"/>
    <w:rsid w:val="00D154DF"/>
    <w:rsid w:val="00D319B7"/>
    <w:rsid w:val="00D47D21"/>
    <w:rsid w:val="00D56BEF"/>
    <w:rsid w:val="00D71E26"/>
    <w:rsid w:val="00DA2BE7"/>
    <w:rsid w:val="00DD075C"/>
    <w:rsid w:val="00DD59C7"/>
    <w:rsid w:val="00DE6053"/>
    <w:rsid w:val="00DF1B70"/>
    <w:rsid w:val="00E01D72"/>
    <w:rsid w:val="00E33D82"/>
    <w:rsid w:val="00E36893"/>
    <w:rsid w:val="00EC21A1"/>
    <w:rsid w:val="00EE417E"/>
    <w:rsid w:val="00F303DA"/>
    <w:rsid w:val="00FA6449"/>
    <w:rsid w:val="00FB3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F36B1-BF2A-43B9-A217-EDBF24A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F0"/>
    <w:pPr>
      <w:spacing w:before="120" w:after="280"/>
    </w:pPr>
    <w:rPr>
      <w:rFonts w:ascii="Times New Roman" w:hAnsi="Times New Roman"/>
      <w:sz w:val="24"/>
    </w:rPr>
  </w:style>
  <w:style w:type="paragraph" w:styleId="Overskrift1">
    <w:name w:val="heading 1"/>
    <w:basedOn w:val="Normal"/>
    <w:next w:val="Normal"/>
    <w:link w:val="Overskrift1Tegn"/>
    <w:uiPriority w:val="9"/>
    <w:qFormat/>
    <w:rsid w:val="00C40C25"/>
    <w:pPr>
      <w:keepNext/>
      <w:keepLines/>
      <w:spacing w:before="240" w:after="0"/>
      <w:outlineLvl w:val="0"/>
    </w:pPr>
    <w:rPr>
      <w:rFonts w:ascii="Arial" w:eastAsiaTheme="majorEastAsia" w:hAnsi="Arial" w:cstheme="majorBidi"/>
      <w:b/>
      <w:sz w:val="44"/>
      <w:szCs w:val="32"/>
    </w:rPr>
  </w:style>
  <w:style w:type="paragraph" w:styleId="Overskrift2">
    <w:name w:val="heading 2"/>
    <w:basedOn w:val="Normal"/>
    <w:next w:val="Normal"/>
    <w:link w:val="Overskrift2Tegn"/>
    <w:uiPriority w:val="9"/>
    <w:unhideWhenUsed/>
    <w:qFormat/>
    <w:rsid w:val="00C40C25"/>
    <w:pPr>
      <w:keepNext/>
      <w:keepLines/>
      <w:spacing w:before="40" w:after="0"/>
      <w:outlineLvl w:val="1"/>
    </w:pPr>
    <w:rPr>
      <w:rFonts w:ascii="Arial" w:eastAsiaTheme="majorEastAsia" w:hAnsi="Arial" w:cstheme="majorBidi"/>
      <w:b/>
      <w:sz w:val="36"/>
      <w:szCs w:val="26"/>
    </w:rPr>
  </w:style>
  <w:style w:type="paragraph" w:styleId="Overskrift3">
    <w:name w:val="heading 3"/>
    <w:basedOn w:val="Normal"/>
    <w:next w:val="Normal"/>
    <w:link w:val="Overskrift3Tegn"/>
    <w:uiPriority w:val="9"/>
    <w:unhideWhenUsed/>
    <w:qFormat/>
    <w:rsid w:val="00251C9F"/>
    <w:pPr>
      <w:keepNext/>
      <w:keepLines/>
      <w:spacing w:before="40" w:after="0"/>
      <w:outlineLvl w:val="2"/>
    </w:pPr>
    <w:rPr>
      <w:rFonts w:ascii="Arial" w:eastAsiaTheme="majorEastAsia" w:hAnsi="Arial" w:cstheme="majorBidi"/>
      <w:b/>
      <w:i/>
      <w:sz w:val="3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40C25"/>
    <w:rPr>
      <w:rFonts w:ascii="Arial" w:eastAsiaTheme="majorEastAsia" w:hAnsi="Arial" w:cstheme="majorBidi"/>
      <w:b/>
      <w:sz w:val="44"/>
      <w:szCs w:val="32"/>
    </w:rPr>
  </w:style>
  <w:style w:type="character" w:customStyle="1" w:styleId="Overskrift2Tegn">
    <w:name w:val="Overskrift 2 Tegn"/>
    <w:basedOn w:val="Standardskriftforavsnitt"/>
    <w:link w:val="Overskrift2"/>
    <w:uiPriority w:val="9"/>
    <w:rsid w:val="00C40C25"/>
    <w:rPr>
      <w:rFonts w:ascii="Arial" w:eastAsiaTheme="majorEastAsia" w:hAnsi="Arial" w:cstheme="majorBidi"/>
      <w:b/>
      <w:sz w:val="36"/>
      <w:szCs w:val="26"/>
    </w:rPr>
  </w:style>
  <w:style w:type="character" w:customStyle="1" w:styleId="Overskrift3Tegn">
    <w:name w:val="Overskrift 3 Tegn"/>
    <w:basedOn w:val="Standardskriftforavsnitt"/>
    <w:link w:val="Overskrift3"/>
    <w:uiPriority w:val="9"/>
    <w:rsid w:val="00251C9F"/>
    <w:rPr>
      <w:rFonts w:ascii="Arial" w:eastAsiaTheme="majorEastAsia" w:hAnsi="Arial" w:cstheme="majorBidi"/>
      <w:b/>
      <w:i/>
      <w:sz w:val="32"/>
      <w:szCs w:val="24"/>
    </w:rPr>
  </w:style>
  <w:style w:type="paragraph" w:styleId="Listeavsnitt">
    <w:name w:val="List Paragraph"/>
    <w:basedOn w:val="Normal"/>
    <w:uiPriority w:val="34"/>
    <w:qFormat/>
    <w:rsid w:val="00737BF5"/>
    <w:pPr>
      <w:ind w:left="720"/>
      <w:contextualSpacing/>
    </w:pPr>
  </w:style>
  <w:style w:type="character" w:styleId="Hyperkobling">
    <w:name w:val="Hyperlink"/>
    <w:basedOn w:val="Standardskriftforavsnitt"/>
    <w:uiPriority w:val="99"/>
    <w:unhideWhenUsed/>
    <w:rsid w:val="00345AF8"/>
    <w:rPr>
      <w:color w:val="0563C1" w:themeColor="hyperlink"/>
      <w:u w:val="single"/>
    </w:rPr>
  </w:style>
  <w:style w:type="paragraph" w:styleId="Topptekst">
    <w:name w:val="header"/>
    <w:basedOn w:val="Normal"/>
    <w:link w:val="TopptekstTegn"/>
    <w:uiPriority w:val="99"/>
    <w:unhideWhenUsed/>
    <w:rsid w:val="00AD30F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AD30F1"/>
    <w:rPr>
      <w:rFonts w:ascii="Times New Roman" w:hAnsi="Times New Roman"/>
      <w:sz w:val="24"/>
    </w:rPr>
  </w:style>
  <w:style w:type="paragraph" w:styleId="Bunntekst">
    <w:name w:val="footer"/>
    <w:basedOn w:val="Normal"/>
    <w:link w:val="BunntekstTegn"/>
    <w:uiPriority w:val="99"/>
    <w:unhideWhenUsed/>
    <w:rsid w:val="00AD30F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AD30F1"/>
    <w:rPr>
      <w:rFonts w:ascii="Times New Roman" w:hAnsi="Times New Roman"/>
      <w:sz w:val="24"/>
    </w:rPr>
  </w:style>
  <w:style w:type="character" w:styleId="Merknadsreferanse">
    <w:name w:val="annotation reference"/>
    <w:basedOn w:val="Standardskriftforavsnitt"/>
    <w:uiPriority w:val="99"/>
    <w:semiHidden/>
    <w:unhideWhenUsed/>
    <w:rsid w:val="0068210C"/>
    <w:rPr>
      <w:sz w:val="16"/>
      <w:szCs w:val="16"/>
    </w:rPr>
  </w:style>
  <w:style w:type="paragraph" w:styleId="Merknadstekst">
    <w:name w:val="annotation text"/>
    <w:basedOn w:val="Normal"/>
    <w:link w:val="MerknadstekstTegn"/>
    <w:uiPriority w:val="99"/>
    <w:semiHidden/>
    <w:unhideWhenUsed/>
    <w:rsid w:val="0068210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8210C"/>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68210C"/>
    <w:rPr>
      <w:b/>
      <w:bCs/>
    </w:rPr>
  </w:style>
  <w:style w:type="character" w:customStyle="1" w:styleId="KommentaremneTegn">
    <w:name w:val="Kommentaremne Tegn"/>
    <w:basedOn w:val="MerknadstekstTegn"/>
    <w:link w:val="Kommentaremne"/>
    <w:uiPriority w:val="99"/>
    <w:semiHidden/>
    <w:rsid w:val="0068210C"/>
    <w:rPr>
      <w:rFonts w:ascii="Times New Roman" w:hAnsi="Times New Roman"/>
      <w:b/>
      <w:bCs/>
      <w:sz w:val="20"/>
      <w:szCs w:val="20"/>
    </w:rPr>
  </w:style>
  <w:style w:type="paragraph" w:styleId="Bobletekst">
    <w:name w:val="Balloon Text"/>
    <w:basedOn w:val="Normal"/>
    <w:link w:val="BobletekstTegn"/>
    <w:uiPriority w:val="99"/>
    <w:semiHidden/>
    <w:unhideWhenUsed/>
    <w:rsid w:val="0068210C"/>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210C"/>
    <w:rPr>
      <w:rFonts w:ascii="Segoe UI" w:hAnsi="Segoe UI" w:cs="Segoe UI"/>
      <w:sz w:val="18"/>
      <w:szCs w:val="18"/>
    </w:rPr>
  </w:style>
  <w:style w:type="paragraph" w:customStyle="1" w:styleId="xmsolistparagraph">
    <w:name w:val="x_msolistparagraph"/>
    <w:basedOn w:val="Normal"/>
    <w:rsid w:val="00EC21A1"/>
    <w:pPr>
      <w:spacing w:before="100" w:beforeAutospacing="1" w:after="100" w:afterAutospacing="1" w:line="240" w:lineRule="auto"/>
    </w:pPr>
    <w:rPr>
      <w:rFonts w:eastAsia="Times New Roman" w:cs="Times New Roman"/>
      <w:szCs w:val="24"/>
      <w:lang w:eastAsia="nb-NO"/>
    </w:rPr>
  </w:style>
  <w:style w:type="character" w:customStyle="1" w:styleId="apple-converted-space">
    <w:name w:val="apple-converted-space"/>
    <w:basedOn w:val="Standardskriftforavsnitt"/>
    <w:rsid w:val="00EC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B2F9-999A-4E54-88DC-65EB968F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793</Words>
  <Characters>4209</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Karbøl</dc:creator>
  <cp:keywords/>
  <dc:description/>
  <cp:lastModifiedBy>Cato Karbøl</cp:lastModifiedBy>
  <cp:revision>7</cp:revision>
  <dcterms:created xsi:type="dcterms:W3CDTF">2016-10-19T15:49:00Z</dcterms:created>
  <dcterms:modified xsi:type="dcterms:W3CDTF">2016-10-20T10:41:00Z</dcterms:modified>
</cp:coreProperties>
</file>